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9F58" w14:textId="22AFFFBB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  <w:r w:rsidRPr="00616D84">
        <w:rPr>
          <w:rFonts w:cs="Arial"/>
          <w:b/>
          <w:color w:val="2F3437"/>
        </w:rPr>
        <w:t xml:space="preserve">Forskrift om skolerute for </w:t>
      </w:r>
      <w:r>
        <w:rPr>
          <w:rFonts w:cs="Arial"/>
          <w:b/>
          <w:color w:val="2F3437"/>
        </w:rPr>
        <w:t>Aurskog-Høland kommune</w:t>
      </w:r>
      <w:r w:rsidR="00CD095C">
        <w:rPr>
          <w:rFonts w:cs="Arial"/>
          <w:b/>
          <w:color w:val="2F3437"/>
        </w:rPr>
        <w:t>, Akershus</w:t>
      </w:r>
    </w:p>
    <w:p w14:paraId="1E81226A" w14:textId="77777777" w:rsidR="006C703C" w:rsidRPr="00616D84" w:rsidRDefault="006C703C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</w:p>
    <w:p w14:paraId="379928F9" w14:textId="3FE74C74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  <w:r w:rsidRPr="00616D84">
        <w:rPr>
          <w:rFonts w:cs="Arial"/>
          <w:b/>
          <w:color w:val="2F3437"/>
        </w:rPr>
        <w:t>§1 Innledning</w:t>
      </w:r>
    </w:p>
    <w:p w14:paraId="09C5A7BC" w14:textId="602E8F47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  <w:r>
        <w:rPr>
          <w:rFonts w:cs="Arial"/>
          <w:color w:val="2F3437"/>
        </w:rPr>
        <w:t>Aurskog-Høland</w:t>
      </w:r>
      <w:r w:rsidRPr="00616D84">
        <w:rPr>
          <w:rFonts w:cs="Arial"/>
          <w:color w:val="2F3437"/>
        </w:rPr>
        <w:t xml:space="preserve"> kommunestyre har </w:t>
      </w:r>
      <w:r w:rsidR="00515E5C">
        <w:rPr>
          <w:rFonts w:cs="Arial"/>
          <w:color w:val="2F3437"/>
        </w:rPr>
        <w:t>26</w:t>
      </w:r>
      <w:r w:rsidRPr="00616D84">
        <w:rPr>
          <w:rFonts w:cs="Arial"/>
          <w:color w:val="2F3437"/>
        </w:rPr>
        <w:t>.0</w:t>
      </w:r>
      <w:r w:rsidR="00515E5C">
        <w:rPr>
          <w:rFonts w:cs="Arial"/>
          <w:color w:val="2F3437"/>
        </w:rPr>
        <w:t>6</w:t>
      </w:r>
      <w:r w:rsidRPr="00616D84">
        <w:rPr>
          <w:rFonts w:cs="Arial"/>
          <w:color w:val="2F3437"/>
        </w:rPr>
        <w:t>.24</w:t>
      </w:r>
      <w:r w:rsidRPr="00616D84">
        <w:rPr>
          <w:rFonts w:cs="Arial"/>
          <w:color w:val="FF0000"/>
        </w:rPr>
        <w:t xml:space="preserve"> </w:t>
      </w:r>
      <w:r w:rsidRPr="00616D84">
        <w:rPr>
          <w:rFonts w:cs="Arial"/>
          <w:color w:val="2F3437"/>
        </w:rPr>
        <w:t xml:space="preserve">fastsatt forskrift om ferie og fridager for elevene i </w:t>
      </w:r>
      <w:r w:rsidR="00515E5C">
        <w:rPr>
          <w:rFonts w:cs="Arial"/>
          <w:color w:val="2F3437"/>
        </w:rPr>
        <w:t>skolene i Aurskog-Høland kommune</w:t>
      </w:r>
      <w:r w:rsidRPr="00616D84">
        <w:rPr>
          <w:rFonts w:cs="Arial"/>
          <w:color w:val="2F3437"/>
        </w:rPr>
        <w:t xml:space="preserve">. Forskriften trer i kraft </w:t>
      </w:r>
      <w:r w:rsidRPr="00616D84">
        <w:rPr>
          <w:rFonts w:cs="Arial"/>
        </w:rPr>
        <w:t>01.08.24 med virkning fra skoleåret 2024-2025</w:t>
      </w:r>
      <w:r w:rsidRPr="00616D84">
        <w:rPr>
          <w:rFonts w:cs="Arial"/>
          <w:color w:val="2F3437"/>
        </w:rPr>
        <w:t>. Forskriften gjelder for alle de kommunale grunnskolene i</w:t>
      </w:r>
      <w:r w:rsidR="00331D2B">
        <w:rPr>
          <w:rFonts w:cs="Arial"/>
          <w:color w:val="2F3437"/>
        </w:rPr>
        <w:t xml:space="preserve"> Aurskog-Høland</w:t>
      </w:r>
      <w:r w:rsidRPr="00616D84">
        <w:rPr>
          <w:rFonts w:cs="Arial"/>
          <w:color w:val="2F3437"/>
        </w:rPr>
        <w:t xml:space="preserve"> kommune. Forskriften er gitt med hjemmel i opplæringsloven § 14-1. </w:t>
      </w:r>
    </w:p>
    <w:p w14:paraId="7EC09183" w14:textId="77777777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</w:p>
    <w:p w14:paraId="3C9B53F6" w14:textId="2742C16B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  <w:r w:rsidRPr="00616D84">
        <w:rPr>
          <w:rFonts w:cs="Arial"/>
          <w:b/>
          <w:color w:val="2F3437"/>
        </w:rPr>
        <w:t>§2 Skoleåret</w:t>
      </w:r>
    </w:p>
    <w:p w14:paraId="2DF0EA7F" w14:textId="77777777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  <w:r w:rsidRPr="00616D84">
        <w:rPr>
          <w:rFonts w:cs="Arial"/>
          <w:color w:val="2F3437"/>
        </w:rPr>
        <w:t xml:space="preserve">Skoleåret skal strekke seg over minst 38 skoleuker innenfor en ramme på 45 sammenhengende uker. </w:t>
      </w:r>
    </w:p>
    <w:p w14:paraId="0E60D3B8" w14:textId="77777777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</w:p>
    <w:p w14:paraId="33A6FB8F" w14:textId="2F5D2B0E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  <w:r w:rsidRPr="00616D84">
        <w:rPr>
          <w:rFonts w:cs="Arial"/>
          <w:b/>
          <w:color w:val="2F3437"/>
        </w:rPr>
        <w:t>§3 Årlig skolerute</w:t>
      </w:r>
    </w:p>
    <w:p w14:paraId="280D5BE4" w14:textId="1B8A621E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  <w:r w:rsidRPr="00616D84">
        <w:rPr>
          <w:rFonts w:cs="Arial"/>
          <w:color w:val="2F3437"/>
        </w:rPr>
        <w:t xml:space="preserve">For hvert skoleår fastsetter kommunedirektøren en skolerute. Den skal gi oversikt over elevenes skoleferier og andre skolefrie dager i grunnskolen i </w:t>
      </w:r>
      <w:r w:rsidR="00331D2B">
        <w:rPr>
          <w:rFonts w:cs="Arial"/>
          <w:color w:val="2F3437"/>
        </w:rPr>
        <w:t xml:space="preserve">Aurskog-Høland </w:t>
      </w:r>
      <w:r w:rsidRPr="00616D84">
        <w:rPr>
          <w:rFonts w:cs="Arial"/>
          <w:color w:val="2F3437"/>
        </w:rPr>
        <w:t xml:space="preserve">kommune, og dager når skolefritidsordningen (SFO) er sommerstengt. Skoleruta skal publiseres på kommunens nettsider innen utgangen av </w:t>
      </w:r>
      <w:r w:rsidR="00F24B1A">
        <w:rPr>
          <w:rFonts w:cs="Arial"/>
          <w:color w:val="2F3437"/>
        </w:rPr>
        <w:t>desember</w:t>
      </w:r>
      <w:r w:rsidRPr="00616D84">
        <w:rPr>
          <w:rFonts w:cs="Arial"/>
          <w:color w:val="2F3437"/>
        </w:rPr>
        <w:t xml:space="preserve"> året før. Skolene skal hvert år informere foreldrene om skoleruta etter at den er vedtatt for neste skoleår.</w:t>
      </w:r>
    </w:p>
    <w:p w14:paraId="238B037C" w14:textId="77777777" w:rsidR="00616D84" w:rsidRPr="00616D84" w:rsidRDefault="00616D84" w:rsidP="00616D84">
      <w:pPr>
        <w:pStyle w:val="ListParagraph"/>
        <w:spacing w:after="0"/>
        <w:rPr>
          <w:rFonts w:cs="Arial"/>
          <w:color w:val="2F3437"/>
        </w:rPr>
      </w:pPr>
    </w:p>
    <w:p w14:paraId="271174BB" w14:textId="48D87F63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  <w:r w:rsidRPr="00616D84">
        <w:rPr>
          <w:rFonts w:cs="Arial"/>
          <w:b/>
          <w:color w:val="2F3437"/>
        </w:rPr>
        <w:t>§4 Nasjonale prøver og eksamen</w:t>
      </w:r>
    </w:p>
    <w:p w14:paraId="63B7E4C0" w14:textId="77777777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  <w:r w:rsidRPr="00616D84">
        <w:rPr>
          <w:rFonts w:cs="Arial"/>
          <w:color w:val="2F3437"/>
        </w:rPr>
        <w:t>Skoleruta skal være tilpasset avviklingen av nasjonale prøver og sentralt gitt eksamen.</w:t>
      </w:r>
    </w:p>
    <w:p w14:paraId="20CF8A25" w14:textId="77777777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color w:val="2F3437"/>
        </w:rPr>
      </w:pPr>
    </w:p>
    <w:p w14:paraId="54F37299" w14:textId="12635CF3" w:rsidR="00616D84" w:rsidRPr="00616D84" w:rsidRDefault="00616D84" w:rsidP="00616D84">
      <w:pPr>
        <w:shd w:val="clear" w:color="auto" w:fill="FFFFFF"/>
        <w:spacing w:after="0" w:line="240" w:lineRule="auto"/>
        <w:rPr>
          <w:rFonts w:cs="Arial"/>
          <w:b/>
          <w:color w:val="2F3437"/>
        </w:rPr>
      </w:pPr>
      <w:r w:rsidRPr="00616D84">
        <w:rPr>
          <w:rFonts w:cs="Arial"/>
          <w:b/>
          <w:color w:val="2F3437"/>
        </w:rPr>
        <w:t>§5 Fellesregler og lokale unntak</w:t>
      </w:r>
    </w:p>
    <w:p w14:paraId="1A804A86" w14:textId="13A10015" w:rsidR="00616D84" w:rsidRPr="00616D84" w:rsidRDefault="00616D84" w:rsidP="00616D84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cs="Arial"/>
          <w:color w:val="2F3437"/>
        </w:rPr>
      </w:pPr>
      <w:r w:rsidRPr="00616D84">
        <w:rPr>
          <w:rFonts w:cs="Arial"/>
          <w:color w:val="2F3437"/>
        </w:rPr>
        <w:t xml:space="preserve">Oppstart og avslutning av skoleåret, </w:t>
      </w:r>
      <w:r w:rsidRPr="00616D84">
        <w:rPr>
          <w:rFonts w:cs="Arial"/>
        </w:rPr>
        <w:t xml:space="preserve">høstferie, </w:t>
      </w:r>
      <w:r w:rsidRPr="00616D84">
        <w:rPr>
          <w:rFonts w:cs="Arial"/>
          <w:color w:val="2F3437"/>
        </w:rPr>
        <w:t xml:space="preserve">juleferie, vinterferie og påskeferie skal som hovedregel være likt for alle skolene i kommunen. På grunn av fylkeskommunale ordninger for skoleskyss, skal oppstart og avslutning av skoleåret avklares med </w:t>
      </w:r>
      <w:r w:rsidR="00C25E57">
        <w:rPr>
          <w:rFonts w:cs="Arial"/>
          <w:color w:val="2F3437"/>
        </w:rPr>
        <w:t>Akershus</w:t>
      </w:r>
      <w:r w:rsidRPr="00616D84">
        <w:rPr>
          <w:rFonts w:cs="Arial"/>
          <w:color w:val="2F3437"/>
        </w:rPr>
        <w:t xml:space="preserve"> fylkeskommune.</w:t>
      </w:r>
    </w:p>
    <w:p w14:paraId="46B7C295" w14:textId="2BC4A900" w:rsidR="00616D84" w:rsidRPr="00616D84" w:rsidRDefault="00616D84" w:rsidP="00616D84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cs="Arial"/>
          <w:color w:val="2F3437"/>
        </w:rPr>
      </w:pPr>
      <w:r w:rsidRPr="00616D84">
        <w:rPr>
          <w:rFonts w:cs="Arial"/>
          <w:color w:val="2F3437"/>
        </w:rPr>
        <w:t xml:space="preserve">Skolene kan gjøre lokale endringer hvis særlige grunner taler for det. Dette må godkjennes av samarbeidsutvalget (SU) ved den aktuelle skole. Saken skal sendes til endelig godkjenning hos </w:t>
      </w:r>
      <w:r w:rsidR="00A10597">
        <w:rPr>
          <w:rFonts w:cs="Arial"/>
          <w:color w:val="2F3437"/>
        </w:rPr>
        <w:t>administrativ skoleeier</w:t>
      </w:r>
      <w:r w:rsidRPr="00616D84">
        <w:rPr>
          <w:rFonts w:cs="Arial"/>
          <w:color w:val="2F3437"/>
        </w:rPr>
        <w:t>, etter at den har vært vurdert av fagstab oppvekst.</w:t>
      </w:r>
    </w:p>
    <w:p w14:paraId="12B0A80C" w14:textId="77777777" w:rsidR="00616D84" w:rsidRPr="00616D84" w:rsidRDefault="00616D84" w:rsidP="00616D84">
      <w:pPr>
        <w:pStyle w:val="ListParagraph"/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cs="Arial"/>
          <w:color w:val="2F3437"/>
        </w:rPr>
      </w:pPr>
      <w:r w:rsidRPr="00616D84">
        <w:rPr>
          <w:rFonts w:cs="Arial"/>
          <w:color w:val="2F3437"/>
        </w:rPr>
        <w:t>Lokale endringer etter bokstav b skal publiseres på skolens og kommunens nettsider, i god før oppstart av nytt skoleår.  I god tid før neste skoleår skal skolen også skriftlig informere foreldre (både til elever ved skolen og nye fra neste skoleår) om avvikende datoer.</w:t>
      </w:r>
    </w:p>
    <w:p w14:paraId="1E2B86A3" w14:textId="40A31FBB" w:rsidR="00616D84" w:rsidRPr="008076FA" w:rsidRDefault="002908A9" w:rsidP="00616D84">
      <w:pPr>
        <w:rPr>
          <w:rFonts w:cs="Arial"/>
          <w:b/>
          <w:bCs/>
        </w:rPr>
      </w:pPr>
      <w:r w:rsidRPr="008076FA">
        <w:rPr>
          <w:rFonts w:cs="Arial"/>
          <w:b/>
          <w:bCs/>
        </w:rPr>
        <w:t xml:space="preserve">§6 </w:t>
      </w:r>
      <w:r w:rsidR="00545715">
        <w:rPr>
          <w:rFonts w:cs="Arial"/>
          <w:b/>
          <w:bCs/>
        </w:rPr>
        <w:t>I</w:t>
      </w:r>
      <w:r w:rsidRPr="008076FA">
        <w:rPr>
          <w:rFonts w:cs="Arial"/>
          <w:b/>
          <w:bCs/>
        </w:rPr>
        <w:t>kraft</w:t>
      </w:r>
      <w:r w:rsidR="008076FA" w:rsidRPr="008076FA">
        <w:rPr>
          <w:rFonts w:cs="Arial"/>
          <w:b/>
          <w:bCs/>
        </w:rPr>
        <w:t>tredelse</w:t>
      </w:r>
    </w:p>
    <w:p w14:paraId="5237337A" w14:textId="77777777" w:rsidR="00431635" w:rsidRDefault="00431635" w:rsidP="00431635">
      <w:r>
        <w:t xml:space="preserve">Denne kommunale forskriften er vedtatt av kommunestyret i Aurskog-Høland 26.06. 2024 og trer i kraft fra 01.08.2024. </w:t>
      </w:r>
    </w:p>
    <w:p w14:paraId="18E85159" w14:textId="77777777" w:rsidR="00284E63" w:rsidRPr="00616D84" w:rsidRDefault="00284E63" w:rsidP="00777EEB">
      <w:pPr>
        <w:tabs>
          <w:tab w:val="left" w:pos="3532"/>
        </w:tabs>
        <w:rPr>
          <w:rFonts w:cs="Arial"/>
        </w:rPr>
      </w:pPr>
    </w:p>
    <w:sectPr w:rsidR="00284E63" w:rsidRPr="00616D84" w:rsidSect="00451C5A">
      <w:headerReference w:type="default" r:id="rId11"/>
      <w:pgSz w:w="11906" w:h="16838"/>
      <w:pgMar w:top="1418" w:right="1134" w:bottom="1418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74DA" w14:textId="77777777" w:rsidR="00451C5A" w:rsidRDefault="00451C5A" w:rsidP="00DA71B9">
      <w:r>
        <w:separator/>
      </w:r>
    </w:p>
  </w:endnote>
  <w:endnote w:type="continuationSeparator" w:id="0">
    <w:p w14:paraId="0C45C5EA" w14:textId="77777777" w:rsidR="00451C5A" w:rsidRDefault="00451C5A" w:rsidP="00DA71B9">
      <w:r>
        <w:continuationSeparator/>
      </w:r>
    </w:p>
  </w:endnote>
  <w:endnote w:type="continuationNotice" w:id="1">
    <w:p w14:paraId="026E555D" w14:textId="77777777" w:rsidR="004D2DC6" w:rsidRDefault="004D2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60167" w14:textId="77777777" w:rsidR="00451C5A" w:rsidRDefault="00451C5A" w:rsidP="00DA71B9">
      <w:r>
        <w:separator/>
      </w:r>
    </w:p>
  </w:footnote>
  <w:footnote w:type="continuationSeparator" w:id="0">
    <w:p w14:paraId="1C035ADC" w14:textId="77777777" w:rsidR="00451C5A" w:rsidRDefault="00451C5A" w:rsidP="00DA71B9">
      <w:r>
        <w:continuationSeparator/>
      </w:r>
    </w:p>
  </w:footnote>
  <w:footnote w:type="continuationNotice" w:id="1">
    <w:p w14:paraId="0236553F" w14:textId="77777777" w:rsidR="004D2DC6" w:rsidRDefault="004D2D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1EAB" w14:textId="77777777" w:rsidR="00D5797C" w:rsidRDefault="00AF66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14551" wp14:editId="345D13E3">
          <wp:simplePos x="0" y="0"/>
          <wp:positionH relativeFrom="column">
            <wp:posOffset>-274320</wp:posOffset>
          </wp:positionH>
          <wp:positionV relativeFrom="paragraph">
            <wp:posOffset>-612344</wp:posOffset>
          </wp:positionV>
          <wp:extent cx="2042795" cy="67119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9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607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27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81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007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4CE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68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AA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8B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8A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6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B14B9"/>
    <w:multiLevelType w:val="hybridMultilevel"/>
    <w:tmpl w:val="418056E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180"/>
    <w:multiLevelType w:val="hybridMultilevel"/>
    <w:tmpl w:val="4DAC17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47186"/>
    <w:multiLevelType w:val="hybridMultilevel"/>
    <w:tmpl w:val="C8A852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25840">
    <w:abstractNumId w:val="8"/>
  </w:num>
  <w:num w:numId="2" w16cid:durableId="1887443805">
    <w:abstractNumId w:val="3"/>
  </w:num>
  <w:num w:numId="3" w16cid:durableId="883518080">
    <w:abstractNumId w:val="2"/>
  </w:num>
  <w:num w:numId="4" w16cid:durableId="1274438046">
    <w:abstractNumId w:val="1"/>
  </w:num>
  <w:num w:numId="5" w16cid:durableId="110321137">
    <w:abstractNumId w:val="0"/>
  </w:num>
  <w:num w:numId="6" w16cid:durableId="1642270746">
    <w:abstractNumId w:val="9"/>
  </w:num>
  <w:num w:numId="7" w16cid:durableId="1251544153">
    <w:abstractNumId w:val="7"/>
  </w:num>
  <w:num w:numId="8" w16cid:durableId="298996038">
    <w:abstractNumId w:val="6"/>
  </w:num>
  <w:num w:numId="9" w16cid:durableId="602306315">
    <w:abstractNumId w:val="5"/>
  </w:num>
  <w:num w:numId="10" w16cid:durableId="378212378">
    <w:abstractNumId w:val="4"/>
  </w:num>
  <w:num w:numId="11" w16cid:durableId="1818106086">
    <w:abstractNumId w:val="10"/>
  </w:num>
  <w:num w:numId="12" w16cid:durableId="1304500339">
    <w:abstractNumId w:val="12"/>
  </w:num>
  <w:num w:numId="13" w16cid:durableId="1440103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1D"/>
    <w:rsid w:val="00032704"/>
    <w:rsid w:val="000D28F6"/>
    <w:rsid w:val="000D67B4"/>
    <w:rsid w:val="001773F6"/>
    <w:rsid w:val="001B3E3A"/>
    <w:rsid w:val="001D77D0"/>
    <w:rsid w:val="001E3B9C"/>
    <w:rsid w:val="001F4267"/>
    <w:rsid w:val="00217EF1"/>
    <w:rsid w:val="0026326B"/>
    <w:rsid w:val="00284E63"/>
    <w:rsid w:val="002908A9"/>
    <w:rsid w:val="00331D2B"/>
    <w:rsid w:val="00381BDC"/>
    <w:rsid w:val="0038267E"/>
    <w:rsid w:val="003A1B18"/>
    <w:rsid w:val="003F4579"/>
    <w:rsid w:val="00402115"/>
    <w:rsid w:val="0042780E"/>
    <w:rsid w:val="00431635"/>
    <w:rsid w:val="00451C5A"/>
    <w:rsid w:val="004D2DC6"/>
    <w:rsid w:val="00503ADB"/>
    <w:rsid w:val="00515E5C"/>
    <w:rsid w:val="00545715"/>
    <w:rsid w:val="005835F0"/>
    <w:rsid w:val="00586C36"/>
    <w:rsid w:val="00616D84"/>
    <w:rsid w:val="00617AC5"/>
    <w:rsid w:val="00622C25"/>
    <w:rsid w:val="0062609E"/>
    <w:rsid w:val="00673A71"/>
    <w:rsid w:val="006B62BA"/>
    <w:rsid w:val="006C703C"/>
    <w:rsid w:val="006C7CF5"/>
    <w:rsid w:val="00700C00"/>
    <w:rsid w:val="00777EEB"/>
    <w:rsid w:val="007B5ABB"/>
    <w:rsid w:val="008064E2"/>
    <w:rsid w:val="008076FA"/>
    <w:rsid w:val="0087135F"/>
    <w:rsid w:val="00975438"/>
    <w:rsid w:val="00990ED4"/>
    <w:rsid w:val="00A10597"/>
    <w:rsid w:val="00A26298"/>
    <w:rsid w:val="00A40966"/>
    <w:rsid w:val="00A55DA6"/>
    <w:rsid w:val="00A803EB"/>
    <w:rsid w:val="00AD3C7F"/>
    <w:rsid w:val="00AF666E"/>
    <w:rsid w:val="00B10736"/>
    <w:rsid w:val="00B14CFB"/>
    <w:rsid w:val="00B25F3D"/>
    <w:rsid w:val="00B414DA"/>
    <w:rsid w:val="00B41AFA"/>
    <w:rsid w:val="00B57DBD"/>
    <w:rsid w:val="00B66682"/>
    <w:rsid w:val="00B7049E"/>
    <w:rsid w:val="00C1061D"/>
    <w:rsid w:val="00C25E57"/>
    <w:rsid w:val="00C8758B"/>
    <w:rsid w:val="00CD095C"/>
    <w:rsid w:val="00D5797C"/>
    <w:rsid w:val="00D633DD"/>
    <w:rsid w:val="00DA71B9"/>
    <w:rsid w:val="00DA7C7C"/>
    <w:rsid w:val="00DB4FD0"/>
    <w:rsid w:val="00DE2271"/>
    <w:rsid w:val="00DF2C6F"/>
    <w:rsid w:val="00E26D96"/>
    <w:rsid w:val="00E72713"/>
    <w:rsid w:val="00EA60CA"/>
    <w:rsid w:val="00EB1049"/>
    <w:rsid w:val="00F04A86"/>
    <w:rsid w:val="00F24B1A"/>
    <w:rsid w:val="00F84EFD"/>
    <w:rsid w:val="00FA0071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FA10"/>
  <w15:chartTrackingRefBased/>
  <w15:docId w15:val="{2B583367-5F12-428E-A0A0-EFD641C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1635"/>
    <w:pPr>
      <w:outlineLvl w:val="0"/>
    </w:pPr>
    <w:rPr>
      <w:b/>
      <w:bCs/>
      <w:sz w:val="3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635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1635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316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316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1635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4D2D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2DC6"/>
  </w:style>
  <w:style w:type="character" w:customStyle="1" w:styleId="Heading1Char">
    <w:name w:val="Heading 1 Char"/>
    <w:basedOn w:val="DefaultParagraphFont"/>
    <w:link w:val="Heading1"/>
    <w:uiPriority w:val="9"/>
    <w:rsid w:val="00431635"/>
    <w:rPr>
      <w:rFonts w:ascii="Arial" w:hAnsi="Arial"/>
      <w:b/>
      <w:bCs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31635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635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1635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316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35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rsid w:val="00431635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4316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63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316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635"/>
    <w:rPr>
      <w:rFonts w:ascii="Arial" w:hAnsi="Arial"/>
    </w:rPr>
  </w:style>
  <w:style w:type="paragraph" w:styleId="NoSpacing">
    <w:name w:val="No Spacing"/>
    <w:uiPriority w:val="1"/>
    <w:rsid w:val="00431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43163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31635"/>
    <w:pPr>
      <w:spacing w:line="288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63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316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163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43163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3163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316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635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31635"/>
    <w:pPr>
      <w:pBdr>
        <w:top w:val="single" w:sz="4" w:space="10" w:color="3E9CA1" w:themeColor="accent1"/>
        <w:bottom w:val="single" w:sz="4" w:space="10" w:color="3E9CA1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635"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sid w:val="0043163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31635"/>
    <w:rPr>
      <w:rFonts w:ascii="Arial" w:hAnsi="Arial"/>
      <w:b/>
      <w:bCs/>
      <w:smallCaps/>
      <w:color w:val="auto"/>
      <w:spacing w:val="5"/>
    </w:rPr>
  </w:style>
  <w:style w:type="paragraph" w:customStyle="1" w:styleId="Tittel2">
    <w:name w:val="Tittel 2"/>
    <w:basedOn w:val="Title"/>
    <w:next w:val="Normal"/>
    <w:link w:val="Tittel2Tegn"/>
    <w:autoRedefine/>
    <w:qFormat/>
    <w:rsid w:val="00431635"/>
    <w:pPr>
      <w:spacing w:after="260" w:line="240" w:lineRule="auto"/>
    </w:pPr>
    <w:rPr>
      <w:rFonts w:ascii="Arial Nova Light" w:hAnsi="Arial Nova Light"/>
      <w:sz w:val="34"/>
      <w:szCs w:val="34"/>
    </w:rPr>
  </w:style>
  <w:style w:type="character" w:customStyle="1" w:styleId="Tittel2Tegn">
    <w:name w:val="Tittel 2 Tegn"/>
    <w:basedOn w:val="TitleChar"/>
    <w:link w:val="Tittel2"/>
    <w:rsid w:val="00431635"/>
    <w:rPr>
      <w:rFonts w:ascii="Arial Nova Light" w:eastAsiaTheme="majorEastAsia" w:hAnsi="Arial Nova Light" w:cstheme="majorBidi"/>
      <w:spacing w:val="-10"/>
      <w:kern w:val="28"/>
      <w:sz w:val="34"/>
      <w:szCs w:val="34"/>
    </w:rPr>
  </w:style>
  <w:style w:type="paragraph" w:styleId="ListParagraph">
    <w:name w:val="List Paragraph"/>
    <w:basedOn w:val="Normal"/>
    <w:uiPriority w:val="34"/>
    <w:rsid w:val="004316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31635"/>
    <w:rPr>
      <w:i/>
      <w:iCs/>
    </w:rPr>
  </w:style>
  <w:style w:type="paragraph" w:customStyle="1" w:styleId="Tekstboks">
    <w:name w:val="Tekstboks"/>
    <w:basedOn w:val="Normal"/>
    <w:link w:val="TekstboksTegn"/>
    <w:qFormat/>
    <w:rsid w:val="00431635"/>
  </w:style>
  <w:style w:type="character" w:customStyle="1" w:styleId="TekstboksTegn">
    <w:name w:val="Tekstboks Tegn"/>
    <w:basedOn w:val="DefaultParagraphFont"/>
    <w:link w:val="Tekstboks"/>
    <w:rsid w:val="00431635"/>
    <w:rPr>
      <w:rFonts w:ascii="Arial" w:hAnsi="Arial"/>
    </w:rPr>
  </w:style>
  <w:style w:type="table" w:styleId="TableGrid">
    <w:name w:val="Table Grid"/>
    <w:basedOn w:val="TableNormal"/>
    <w:uiPriority w:val="39"/>
    <w:rsid w:val="0043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tabell">
    <w:name w:val="Tekst i tabell"/>
    <w:basedOn w:val="Normal"/>
    <w:link w:val="TekstitabellTegn"/>
    <w:qFormat/>
    <w:rsid w:val="00431635"/>
    <w:pPr>
      <w:spacing w:before="120"/>
    </w:pPr>
  </w:style>
  <w:style w:type="character" w:customStyle="1" w:styleId="TekstitabellTegn">
    <w:name w:val="Tekst i tabell Tegn"/>
    <w:basedOn w:val="DefaultParagraphFont"/>
    <w:link w:val="Tekstitabell"/>
    <w:rsid w:val="00431635"/>
    <w:rPr>
      <w:rFonts w:ascii="Arial" w:hAnsi="Arial"/>
    </w:rPr>
  </w:style>
  <w:style w:type="table" w:customStyle="1" w:styleId="TableNormal1">
    <w:name w:val="Table Normal1"/>
    <w:uiPriority w:val="2"/>
    <w:semiHidden/>
    <w:unhideWhenUsed/>
    <w:qFormat/>
    <w:rsid w:val="004D2D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HK 2021">
      <a:dk1>
        <a:sysClr val="windowText" lastClr="000000"/>
      </a:dk1>
      <a:lt1>
        <a:sysClr val="window" lastClr="FFFFFF"/>
      </a:lt1>
      <a:dk2>
        <a:srgbClr val="2493D1"/>
      </a:dk2>
      <a:lt2>
        <a:srgbClr val="E8F0DA"/>
      </a:lt2>
      <a:accent1>
        <a:srgbClr val="3E9CA1"/>
      </a:accent1>
      <a:accent2>
        <a:srgbClr val="C9444C"/>
      </a:accent2>
      <a:accent3>
        <a:srgbClr val="6C913E"/>
      </a:accent3>
      <a:accent4>
        <a:srgbClr val="244A2B"/>
      </a:accent4>
      <a:accent5>
        <a:srgbClr val="E8F0DA"/>
      </a:accent5>
      <a:accent6>
        <a:srgbClr val="E5AB1A"/>
      </a:accent6>
      <a:hlink>
        <a:srgbClr val="2493D1"/>
      </a:hlink>
      <a:folHlink>
        <a:srgbClr val="3E9C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e0ad3-6c0a-4afa-a409-573268062911">
      <Terms xmlns="http://schemas.microsoft.com/office/infopath/2007/PartnerControls"/>
    </lcf76f155ced4ddcb4097134ff3c332f>
    <TaxCatchAll xmlns="16378b7a-1754-4558-ba2e-37dbab8d6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5BE14459F4B46BD2A53A9E77E74E4" ma:contentTypeVersion="17" ma:contentTypeDescription="Opprett et nytt dokument." ma:contentTypeScope="" ma:versionID="03b3d365bf3fdfe460a373942c302237">
  <xsd:schema xmlns:xsd="http://www.w3.org/2001/XMLSchema" xmlns:xs="http://www.w3.org/2001/XMLSchema" xmlns:p="http://schemas.microsoft.com/office/2006/metadata/properties" xmlns:ns2="694e0ad3-6c0a-4afa-a409-573268062911" xmlns:ns3="16378b7a-1754-4558-ba2e-37dbab8d613a" targetNamespace="http://schemas.microsoft.com/office/2006/metadata/properties" ma:root="true" ma:fieldsID="ad45cc46b0f6468b7e73fc96b64e8fad" ns2:_="" ns3:_="">
    <xsd:import namespace="694e0ad3-6c0a-4afa-a409-573268062911"/>
    <xsd:import namespace="16378b7a-1754-4558-ba2e-37dbab8d6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0ad3-6c0a-4afa-a409-573268062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b67ce05-1468-42e4-bab1-eb2f0df4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8b7a-1754-4558-ba2e-37dbab8d6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e0336b-0356-4c3b-80d8-85fe0f2fbb25}" ma:internalName="TaxCatchAll" ma:showField="CatchAllData" ma:web="16378b7a-1754-4558-ba2e-37dbab8d6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7731C-F072-460E-B469-9BB9D0C66F54}">
  <ds:schemaRefs>
    <ds:schemaRef ds:uri="http://schemas.microsoft.com/office/2006/metadata/properties"/>
    <ds:schemaRef ds:uri="http://schemas.microsoft.com/office/infopath/2007/PartnerControls"/>
    <ds:schemaRef ds:uri="b8ee9428-3fa3-42cb-8fd1-148d5f927233"/>
    <ds:schemaRef ds:uri="694e0ad3-6c0a-4afa-a409-573268062911"/>
    <ds:schemaRef ds:uri="16378b7a-1754-4558-ba2e-37dbab8d613a"/>
  </ds:schemaRefs>
</ds:datastoreItem>
</file>

<file path=customXml/itemProps2.xml><?xml version="1.0" encoding="utf-8"?>
<ds:datastoreItem xmlns:ds="http://schemas.openxmlformats.org/officeDocument/2006/customXml" ds:itemID="{8376A3CC-71F4-481D-830D-BF0F6C64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8F9E6-45B7-40DD-9665-0DB250206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E630F5-03FC-487F-B7E2-4D6DA5B1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e0ad3-6c0a-4afa-a409-573268062911"/>
    <ds:schemaRef ds:uri="16378b7a-1754-4558-ba2e-37dbab8d6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Solberg Olufsen</dc:creator>
  <cp:keywords/>
  <dc:description/>
  <cp:lastModifiedBy>Merethe Byman Haug</cp:lastModifiedBy>
  <cp:revision>7</cp:revision>
  <dcterms:created xsi:type="dcterms:W3CDTF">2024-03-20T15:22:00Z</dcterms:created>
  <dcterms:modified xsi:type="dcterms:W3CDTF">2024-05-15T20:55:00Z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0x010100EFE5BE14459F4B46BD2A53A9E77E74E4</vt:lpwstr>
  </property>
  <property fmtid="{D5CDD505-2E9C-101B-9397-08002B2CF9AE}" pid="3" name="MediaServiceImageTags">
    <vt:lpwstr/>
  </property>
</Properties>
</file>